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A32F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温州理工学院经济与管理学院</w:t>
      </w:r>
    </w:p>
    <w:p w14:paraId="6556921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党委委员、纪委委员增补候选人公示</w:t>
      </w:r>
    </w:p>
    <w:p w14:paraId="3B7AD190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642A21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根据《中国共产党章程》《中国共产党基层组织选举工作条例》及学校党委相关工作要求，</w:t>
      </w:r>
      <w:r>
        <w:rPr>
          <w:rFonts w:hint="eastAsia" w:ascii="仿宋_GB2312" w:hAnsi="仿宋_GB2312" w:eastAsia="仿宋_GB2312" w:cs="仿宋_GB2312"/>
          <w:color w:val="212121"/>
          <w:spacing w:val="3"/>
          <w:kern w:val="0"/>
          <w:sz w:val="32"/>
          <w:szCs w:val="32"/>
        </w:rPr>
        <w:t>在广泛征求党员和群众意见的基础上，充分酝酿讨论后</w:t>
      </w:r>
      <w:r>
        <w:rPr>
          <w:rFonts w:hint="eastAsia" w:ascii="仿宋_GB2312" w:hAnsi="仿宋_GB2312" w:eastAsia="仿宋_GB2312" w:cs="仿宋_GB2312"/>
          <w:color w:val="212121"/>
          <w:spacing w:val="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212121"/>
          <w:spacing w:val="3"/>
          <w:kern w:val="0"/>
          <w:sz w:val="32"/>
          <w:szCs w:val="32"/>
          <w:lang w:val="en-US" w:eastAsia="zh-CN"/>
        </w:rPr>
        <w:t>经学院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党委会研究，拟确定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孙小红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名同志为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温州理工学院经济与管理学院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党委委员增补候选人，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徐雪琳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名同志为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温州理工学院经济与管理学院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纪委委员增补候选人，现予以公示：</w:t>
      </w:r>
    </w:p>
    <w:p w14:paraId="6D8EBCB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一、党委委员增补候选人基本情况</w:t>
      </w:r>
    </w:p>
    <w:p w14:paraId="4088F301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1.孙小红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1978年9月</w:t>
      </w:r>
      <w:r>
        <w:rPr>
          <w:rFonts w:hint="eastAsia" w:ascii="仿宋_GB2312" w:hAnsi="仿宋_GB2312" w:eastAsia="仿宋_GB2312" w:cs="仿宋_GB2312"/>
          <w:sz w:val="32"/>
          <w:szCs w:val="32"/>
        </w:rPr>
        <w:t>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本科/硕士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副教授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2000年5月</w:t>
      </w:r>
      <w:r>
        <w:rPr>
          <w:rFonts w:hint="eastAsia" w:ascii="仿宋_GB2312" w:hAnsi="仿宋_GB2312" w:eastAsia="仿宋_GB2312" w:cs="仿宋_GB2312"/>
          <w:sz w:val="32"/>
          <w:szCs w:val="32"/>
        </w:rPr>
        <w:t>加入中国共产党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温州理工学院经济与管理学院实验中心主任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571C1D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2.胡新新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1982年9月</w:t>
      </w:r>
      <w:r>
        <w:rPr>
          <w:rFonts w:hint="eastAsia" w:ascii="仿宋_GB2312" w:hAnsi="仿宋_GB2312" w:eastAsia="仿宋_GB2312" w:cs="仿宋_GB2312"/>
          <w:sz w:val="32"/>
          <w:szCs w:val="32"/>
        </w:rPr>
        <w:t>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本科/硕士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副教授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2003年6月</w:t>
      </w:r>
      <w:r>
        <w:rPr>
          <w:rFonts w:hint="eastAsia" w:ascii="仿宋_GB2312" w:hAnsi="仿宋_GB2312" w:eastAsia="仿宋_GB2312" w:cs="仿宋_GB2312"/>
          <w:sz w:val="32"/>
          <w:szCs w:val="32"/>
        </w:rPr>
        <w:t>加入中国共产党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温州理工学院经济与管理学院专职组织员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7063356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3.王挺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男，汉族，1985年3月，硕士/研究生，讲师，2005年5月加入中国共产党，现任温州理工学院经济与管理学院学工办副主任兼团委副书记。</w:t>
      </w:r>
    </w:p>
    <w:p w14:paraId="48FC7DA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二、纪委委员增补候选人基本情况</w:t>
      </w:r>
    </w:p>
    <w:p w14:paraId="5920B397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1.徐雪琳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1988年10月</w:t>
      </w:r>
      <w:r>
        <w:rPr>
          <w:rFonts w:hint="eastAsia" w:ascii="仿宋_GB2312" w:hAnsi="仿宋_GB2312" w:eastAsia="仿宋_GB2312" w:cs="仿宋_GB2312"/>
          <w:sz w:val="32"/>
          <w:szCs w:val="32"/>
        </w:rPr>
        <w:t>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研究生/硕士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2008年11月</w:t>
      </w:r>
      <w:r>
        <w:rPr>
          <w:rFonts w:hint="eastAsia" w:ascii="仿宋_GB2312" w:hAnsi="仿宋_GB2312" w:eastAsia="仿宋_GB2312" w:cs="仿宋_GB2312"/>
          <w:sz w:val="32"/>
          <w:szCs w:val="32"/>
        </w:rPr>
        <w:t>加入中国共产党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温州理工学院经济与管理学院办公室副主任。</w:t>
      </w:r>
    </w:p>
    <w:p w14:paraId="24E0BA11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2.陈一笔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研究生/硕士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加入中国共产党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温州理工学院经济与管理学院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教研科副科长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DC8448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三、公示时间</w:t>
      </w:r>
    </w:p>
    <w:p w14:paraId="25A9E941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2025年5月19日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2025年5月23日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</w:t>
      </w:r>
    </w:p>
    <w:p w14:paraId="53A0184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四、受理方式</w:t>
      </w:r>
    </w:p>
    <w:p w14:paraId="6122DF58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公示期间，如对候选人有异议，可通过电话、信函、来访等方式向学院党委反映。反映问题要实事求是，客观公正，并提供具体线索和联系方式，以便调查核实。</w:t>
      </w:r>
    </w:p>
    <w:p w14:paraId="72EECDFB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学院党委联系方式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：电话：86680711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电子邮箱：wzutjg@163.com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实训3—2—405。</w:t>
      </w:r>
    </w:p>
    <w:p w14:paraId="1CF34478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B11907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432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2C7D9F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温州理工学院经济与管理学院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</w:t>
      </w:r>
    </w:p>
    <w:p w14:paraId="12267B27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1557D929-592B-4359-A91B-D883A388002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DEA5831-BB2F-482E-93C2-45BF06293D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compatSetting w:name="compatibilityMode" w:uri="http://schemas.microsoft.com/office/word" w:val="15"/>
  </w:compat>
  <w:rsids>
    <w:rsidRoot w:val="00000000"/>
    <w:rsid w:val="15193624"/>
    <w:rsid w:val="1C887B15"/>
    <w:rsid w:val="350C6D62"/>
    <w:rsid w:val="38FD246C"/>
    <w:rsid w:val="3B0B67E7"/>
    <w:rsid w:val="3CEA10E8"/>
    <w:rsid w:val="481359B7"/>
    <w:rsid w:val="4D2B4E39"/>
    <w:rsid w:val="5588094F"/>
    <w:rsid w:val="61F37477"/>
    <w:rsid w:val="707A0A55"/>
    <w:rsid w:val="7EE043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666</Words>
  <Characters>739</Characters>
  <TotalTime>6</TotalTime>
  <ScaleCrop>false</ScaleCrop>
  <LinksUpToDate>false</LinksUpToDate>
  <CharactersWithSpaces>739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2025-05-14T07:31:00Z</dcterms:created>
  <dc:creator>Un-named</dc:creator>
  <cp:lastModifiedBy>wsy</cp:lastModifiedBy>
  <cp:lastPrinted>2025-05-15T03:09:00Z</cp:lastPrinted>
  <dcterms:modified xsi:type="dcterms:W3CDTF">2025-05-19T08:47:44Z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eyJoZGlkIjoiMmY5NjU4YjMxZGYwOTE3ZGM3ZmM5YjU4OGNmMTI3ZGIiLCJ1c2VySWQiOiI0MTAxMjAxMjcifQ==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3A4F99567DDA45FCB8A9693CC24ADEFC_13</vt:lpwstr>
  </property>
</Properties>
</file>