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温州理工学院经济与管理学院2023-2024第二学期考勤统计（第十三周）</w:t>
      </w: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、学风建设指导老师陈老师（滨海校区办公室实3-2-303）、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hint="default" w:ascii="宋体" w:hAnsi="宋体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学习部蒋同学17816908850 汤同学18967901637联系。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860"/>
        <w:gridCol w:w="990"/>
        <w:gridCol w:w="209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5" w:type="dxa"/>
            <w:gridSpan w:val="5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上课考勤情况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节数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郑沐子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李柯翰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池为健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曾柯颖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李柯翰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梁馨日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胡静宜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洪文懿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23财务管理二班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卢家彤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陈浩南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、67、89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陈浩南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34、67、89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严铃莉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余一江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朱奕欣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李贵鑫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22财务管理五班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黄椿萱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22工商管理（创业教育管理）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叶珊珊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王子浩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22国际经济与贸易一班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林昊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12、67、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任文嵩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马志源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23工商管理专升本一本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陈嘉楠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谢芷若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谢芷若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谢芷若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谢芷若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谢芷若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施瑾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23国贸（专升本）一本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姚智敏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郑朵朵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任温静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23财务管理三班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陈俊凯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章圣煜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陈俊凯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葛光亮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倪珍琦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章圣煜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黄俊清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</w:tbl>
    <w:p>
      <w:pPr>
        <w:jc w:val="left"/>
      </w:pPr>
    </w:p>
    <w:p>
      <w:pPr>
        <w:jc w:val="left"/>
      </w:pPr>
    </w:p>
    <w:p>
      <w:pPr>
        <w:shd w:val="solid" w:color="FFFFFF" w:fill="auto"/>
        <w:autoSpaceDN w:val="0"/>
        <w:spacing w:line="360" w:lineRule="auto"/>
        <w:ind w:firstLine="2891" w:firstLineChars="1200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共青团温州理工学院经济与管理学院委员会学习部</w:t>
      </w:r>
    </w:p>
    <w:p>
      <w:pPr>
        <w:shd w:val="solid" w:color="FFFFFF" w:fill="auto"/>
        <w:autoSpaceDN w:val="0"/>
        <w:spacing w:line="360" w:lineRule="auto"/>
        <w:ind w:firstLine="6746" w:firstLineChars="2800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2024年5月25</w:t>
      </w:r>
      <w:bookmarkStart w:id="0" w:name="_GoBack"/>
      <w:bookmarkEnd w:id="0"/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DdlMmFlYzZhZDRkNDAxNzFlODgwODQzMjExMjEifQ=="/>
  </w:docVars>
  <w:rsids>
    <w:rsidRoot w:val="00000000"/>
    <w:rsid w:val="01D52BB8"/>
    <w:rsid w:val="08690DB3"/>
    <w:rsid w:val="51B014DC"/>
    <w:rsid w:val="5687748B"/>
    <w:rsid w:val="5A1201CB"/>
    <w:rsid w:val="646E2E54"/>
    <w:rsid w:val="688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2024-04-24T05:17:00Z</dcterms:created>
  <dc:creator>lenovo</dc:creator>
  <cp:lastModifiedBy>WPS_1647611618</cp:lastModifiedBy>
  <dcterms:modified xsi:type="dcterms:W3CDTF">2024-05-25T15:33:01Z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348D5A0AB66545F09902F0F525A451EC_13</vt:lpwstr>
  </property>
</Properties>
</file>